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0" w:rsidRDefault="005339A0"/>
    <w:p w:rsidR="002172CF" w:rsidRPr="00157FCD" w:rsidRDefault="002172CF" w:rsidP="00002F16">
      <w:pPr>
        <w:spacing w:after="0" w:line="240" w:lineRule="auto"/>
        <w:jc w:val="center"/>
        <w:rPr>
          <w:b/>
          <w:u w:val="single"/>
        </w:rPr>
      </w:pPr>
      <w:r w:rsidRPr="00157FCD">
        <w:rPr>
          <w:b/>
          <w:u w:val="single"/>
        </w:rPr>
        <w:t xml:space="preserve">Zápis z jednání pracovní skupiny STL pro registry dárců krve, dne </w:t>
      </w:r>
      <w:proofErr w:type="gramStart"/>
      <w:r w:rsidRPr="00157FCD">
        <w:rPr>
          <w:b/>
          <w:u w:val="single"/>
        </w:rPr>
        <w:t>13.12.2012</w:t>
      </w:r>
      <w:proofErr w:type="gramEnd"/>
    </w:p>
    <w:p w:rsidR="002172CF" w:rsidRDefault="002172CF" w:rsidP="002172CF">
      <w:pPr>
        <w:spacing w:after="0" w:line="240" w:lineRule="auto"/>
      </w:pPr>
    </w:p>
    <w:p w:rsidR="002172CF" w:rsidRDefault="002172CF" w:rsidP="002172CF">
      <w:pPr>
        <w:spacing w:after="0" w:line="240" w:lineRule="auto"/>
      </w:pPr>
      <w:r>
        <w:t xml:space="preserve">Přítomni: </w:t>
      </w:r>
      <w:r w:rsidR="00B279D2">
        <w:tab/>
      </w:r>
      <w:proofErr w:type="spellStart"/>
      <w:proofErr w:type="gramStart"/>
      <w:r>
        <w:t>Doc.MUDr.</w:t>
      </w:r>
      <w:proofErr w:type="gramEnd"/>
      <w:r>
        <w:t>Gašová</w:t>
      </w:r>
      <w:proofErr w:type="spellEnd"/>
      <w:r>
        <w:t xml:space="preserve">, </w:t>
      </w:r>
      <w:proofErr w:type="spellStart"/>
      <w:r>
        <w:t>MUDr.Písačka</w:t>
      </w:r>
      <w:proofErr w:type="spellEnd"/>
      <w:r>
        <w:t xml:space="preserve">, </w:t>
      </w:r>
      <w:proofErr w:type="spellStart"/>
      <w:r>
        <w:t>MUDr.Bohoněk</w:t>
      </w:r>
      <w:proofErr w:type="spellEnd"/>
      <w:r>
        <w:t xml:space="preserve">, </w:t>
      </w:r>
      <w:proofErr w:type="spellStart"/>
      <w:r>
        <w:t>Ing.Tymáň</w:t>
      </w:r>
      <w:proofErr w:type="spellEnd"/>
      <w:r>
        <w:t xml:space="preserve">, </w:t>
      </w:r>
    </w:p>
    <w:p w:rsidR="002172CF" w:rsidRDefault="002172CF" w:rsidP="002172CF">
      <w:pPr>
        <w:spacing w:after="0" w:line="240" w:lineRule="auto"/>
      </w:pPr>
      <w:r>
        <w:t xml:space="preserve">Omluven: </w:t>
      </w:r>
      <w:r w:rsidR="00B279D2">
        <w:tab/>
      </w:r>
      <w:proofErr w:type="spellStart"/>
      <w:proofErr w:type="gramStart"/>
      <w:r>
        <w:t>MUDr.Turek</w:t>
      </w:r>
      <w:proofErr w:type="spellEnd"/>
      <w:proofErr w:type="gramEnd"/>
    </w:p>
    <w:p w:rsidR="002172CF" w:rsidRDefault="002172CF" w:rsidP="002172CF">
      <w:pPr>
        <w:spacing w:after="0" w:line="240" w:lineRule="auto"/>
      </w:pPr>
      <w:r>
        <w:t xml:space="preserve">Hosté: </w:t>
      </w:r>
      <w:r w:rsidR="00B279D2">
        <w:tab/>
      </w:r>
      <w:r w:rsidR="00B279D2">
        <w:tab/>
      </w:r>
      <w:proofErr w:type="spellStart"/>
      <w:r>
        <w:t>Ing.Lejdar</w:t>
      </w:r>
      <w:proofErr w:type="spellEnd"/>
      <w:r w:rsidR="000A2E43">
        <w:t xml:space="preserve"> (TIS Brno)</w:t>
      </w:r>
      <w:r>
        <w:t xml:space="preserve">, </w:t>
      </w:r>
      <w:proofErr w:type="spellStart"/>
      <w:proofErr w:type="gramStart"/>
      <w:r>
        <w:t>p.Ševčík</w:t>
      </w:r>
      <w:proofErr w:type="spellEnd"/>
      <w:proofErr w:type="gramEnd"/>
      <w:r w:rsidR="000A2E43">
        <w:t xml:space="preserve"> (ÚHKT)</w:t>
      </w:r>
    </w:p>
    <w:p w:rsidR="002172CF" w:rsidRDefault="002172CF" w:rsidP="002172CF">
      <w:pPr>
        <w:spacing w:after="0" w:line="240" w:lineRule="auto"/>
      </w:pPr>
    </w:p>
    <w:p w:rsidR="000A2E43" w:rsidRDefault="000A2E43" w:rsidP="00BB7199">
      <w:pPr>
        <w:spacing w:after="0" w:line="240" w:lineRule="auto"/>
        <w:jc w:val="both"/>
      </w:pPr>
    </w:p>
    <w:p w:rsidR="002172CF" w:rsidRDefault="002172CF" w:rsidP="00BB7199">
      <w:pPr>
        <w:spacing w:after="0" w:line="240" w:lineRule="auto"/>
        <w:jc w:val="both"/>
      </w:pPr>
      <w:r>
        <w:t>Byl</w:t>
      </w:r>
      <w:r w:rsidR="000A2E43">
        <w:t>a</w:t>
      </w:r>
      <w:r>
        <w:t xml:space="preserve"> projednán</w:t>
      </w:r>
      <w:r w:rsidR="000A2E43">
        <w:t xml:space="preserve">a funkčnost registrů a </w:t>
      </w:r>
      <w:r>
        <w:t xml:space="preserve">připomínky </w:t>
      </w:r>
      <w:r w:rsidR="000A2E43">
        <w:t>uživatelů</w:t>
      </w:r>
      <w:r>
        <w:t xml:space="preserve">, shromážděné </w:t>
      </w:r>
      <w:r w:rsidR="000A2E43">
        <w:t>za uplynulé období u správce registrů (ÚHKT).</w:t>
      </w:r>
    </w:p>
    <w:p w:rsidR="002172CF" w:rsidRDefault="002172CF" w:rsidP="00BB7199">
      <w:pPr>
        <w:spacing w:after="0" w:line="240" w:lineRule="auto"/>
        <w:jc w:val="both"/>
      </w:pPr>
    </w:p>
    <w:p w:rsidR="000A2E43" w:rsidRDefault="000A2E43" w:rsidP="00BB7199">
      <w:pPr>
        <w:spacing w:after="0" w:line="240" w:lineRule="auto"/>
        <w:jc w:val="both"/>
      </w:pPr>
    </w:p>
    <w:p w:rsidR="00B279D2" w:rsidRDefault="00B279D2" w:rsidP="00BB7199">
      <w:pPr>
        <w:spacing w:after="0" w:line="240" w:lineRule="auto"/>
        <w:jc w:val="both"/>
        <w:rPr>
          <w:b/>
        </w:rPr>
      </w:pPr>
      <w:r w:rsidRPr="00B279D2">
        <w:rPr>
          <w:b/>
        </w:rPr>
        <w:t>Obecně:</w:t>
      </w:r>
    </w:p>
    <w:p w:rsidR="00B279D2" w:rsidRPr="00B279D2" w:rsidRDefault="00B279D2" w:rsidP="00BB7199">
      <w:pPr>
        <w:spacing w:after="0" w:line="240" w:lineRule="auto"/>
        <w:jc w:val="both"/>
        <w:rPr>
          <w:b/>
        </w:rPr>
      </w:pPr>
    </w:p>
    <w:p w:rsidR="00384E9F" w:rsidRPr="00384E9F" w:rsidRDefault="00B279D2" w:rsidP="00384E9F">
      <w:pPr>
        <w:pStyle w:val="Odstavecseseznamem"/>
        <w:numPr>
          <w:ilvl w:val="0"/>
          <w:numId w:val="4"/>
        </w:numPr>
      </w:pPr>
      <w:r>
        <w:t xml:space="preserve">Bude </w:t>
      </w:r>
      <w:r w:rsidR="00AB4CF9">
        <w:t>vytvořena</w:t>
      </w:r>
      <w:r>
        <w:t xml:space="preserve"> testovací databáze, ve které si každý uživatel bude mít možnost vyzkoušet přenosy dat, či jiné event.</w:t>
      </w:r>
      <w:r w:rsidR="00BB7199">
        <w:t xml:space="preserve"> </w:t>
      </w:r>
      <w:r>
        <w:t xml:space="preserve">problematické úkony v obou registrech. </w:t>
      </w:r>
      <w:r w:rsidR="00384E9F" w:rsidRPr="00384E9F">
        <w:t xml:space="preserve">Předpokládáme, že bude sloužit v prvé řadě pro dodavatele lokálního IS aby si mohli otestovat chování své aplikace se s systémem </w:t>
      </w:r>
      <w:proofErr w:type="spellStart"/>
      <w:r w:rsidR="00384E9F" w:rsidRPr="00384E9F">
        <w:t>Transreg</w:t>
      </w:r>
      <w:proofErr w:type="spellEnd"/>
      <w:r w:rsidR="00384E9F" w:rsidRPr="00384E9F">
        <w:t xml:space="preserve"> bez nebezpečí zásahu do „ostrých dat“ (viz. </w:t>
      </w:r>
      <w:proofErr w:type="gramStart"/>
      <w:r w:rsidR="00384E9F" w:rsidRPr="00384E9F">
        <w:t>bod</w:t>
      </w:r>
      <w:proofErr w:type="gramEnd"/>
      <w:r w:rsidR="00384E9F" w:rsidRPr="00384E9F">
        <w:t xml:space="preserve"> 3). Zpřístupněn bude až na vyžádání konkrétního uživatele.</w:t>
      </w:r>
    </w:p>
    <w:p w:rsidR="00BB7199" w:rsidRDefault="00BB7199" w:rsidP="00BB7199">
      <w:pPr>
        <w:pStyle w:val="Odstavecseseznamem"/>
        <w:spacing w:after="0" w:line="240" w:lineRule="auto"/>
        <w:ind w:left="360"/>
        <w:jc w:val="both"/>
      </w:pPr>
    </w:p>
    <w:p w:rsidR="006F42DA" w:rsidRDefault="00BB7199" w:rsidP="00BB719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Na webovém </w:t>
      </w:r>
      <w:proofErr w:type="gramStart"/>
      <w:r>
        <w:t xml:space="preserve">portálu </w:t>
      </w:r>
      <w:proofErr w:type="spellStart"/>
      <w:r>
        <w:t>f.TIS</w:t>
      </w:r>
      <w:proofErr w:type="spellEnd"/>
      <w:proofErr w:type="gramEnd"/>
      <w:r w:rsidR="006F42DA">
        <w:t xml:space="preserve"> </w:t>
      </w:r>
      <w:r>
        <w:t>jsou uvedeny nejčastější dotazy a odpovědi na činnost a obsluhu registrů a tyto jsou průběžně doplňovány. Pracovní skupina doporučuje všem uživatelům, v případě výskytu problému, si nejprve prostudovat tyto otázky a odpovědi</w:t>
      </w:r>
      <w:r w:rsidR="006F42DA">
        <w:t>.</w:t>
      </w:r>
    </w:p>
    <w:p w:rsidR="00BB7199" w:rsidRDefault="006F42DA" w:rsidP="006F42DA">
      <w:pPr>
        <w:spacing w:after="0" w:line="240" w:lineRule="auto"/>
        <w:ind w:left="360"/>
        <w:jc w:val="both"/>
      </w:pPr>
      <w:r>
        <w:t xml:space="preserve">Viz: </w:t>
      </w:r>
      <w:hyperlink r:id="rId6" w:history="1">
        <w:r w:rsidRPr="0043216B">
          <w:rPr>
            <w:rStyle w:val="Hypertextovodkaz"/>
          </w:rPr>
          <w:t>http://www.tis-brno.cz/index.php?option=com_content&amp;task=view&amp;id=24&amp;Itemid=32</w:t>
        </w:r>
      </w:hyperlink>
    </w:p>
    <w:p w:rsidR="0090199A" w:rsidRDefault="0090199A" w:rsidP="0090199A">
      <w:pPr>
        <w:pStyle w:val="Odstavecseseznamem"/>
      </w:pPr>
    </w:p>
    <w:p w:rsidR="0090199A" w:rsidRDefault="0090199A" w:rsidP="00BB719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Pracovní skupina doporučuje všem uživatel</w:t>
      </w:r>
      <w:r w:rsidR="000B734E">
        <w:t>ům si zadat u dodavatele lokálního informačního systému zhotovení automatizovaného přenosu dat v popsaném standardním datovém rozhraní.</w:t>
      </w:r>
    </w:p>
    <w:p w:rsidR="00384E9F" w:rsidRDefault="00384E9F" w:rsidP="00384E9F">
      <w:pPr>
        <w:pStyle w:val="Odstavecseseznamem"/>
        <w:spacing w:after="0" w:line="240" w:lineRule="auto"/>
        <w:ind w:left="360"/>
        <w:jc w:val="both"/>
      </w:pPr>
      <w:r>
        <w:t xml:space="preserve">Viz: </w:t>
      </w:r>
      <w:hyperlink r:id="rId7" w:tgtFrame="_blank" w:history="1">
        <w:r w:rsidRPr="00384E9F">
          <w:rPr>
            <w:color w:val="0000FF"/>
            <w:u w:val="single"/>
          </w:rPr>
          <w:t>http://www.tis-brno.cz/ns/nartis2.html</w:t>
        </w:r>
      </w:hyperlink>
    </w:p>
    <w:p w:rsidR="00B279D2" w:rsidRDefault="00B279D2" w:rsidP="00BB7199">
      <w:pPr>
        <w:spacing w:after="0" w:line="240" w:lineRule="auto"/>
        <w:ind w:left="-360"/>
        <w:jc w:val="both"/>
      </w:pPr>
    </w:p>
    <w:p w:rsidR="00B279D2" w:rsidRDefault="00B279D2" w:rsidP="00BB719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K připomínce, že při hromadném exportu jsou citlivá data exportována v otevřeném systému:</w:t>
      </w:r>
    </w:p>
    <w:p w:rsidR="00BB7199" w:rsidRDefault="00B279D2" w:rsidP="00BB7199">
      <w:pPr>
        <w:pStyle w:val="Odstavecseseznamem"/>
        <w:spacing w:after="0" w:line="240" w:lineRule="auto"/>
        <w:ind w:left="360"/>
        <w:jc w:val="both"/>
      </w:pPr>
      <w:r>
        <w:t xml:space="preserve">Přenos souboru k uživateli je šifrován certifikátem vydaným certifikační autoritou přesně podle zadání. Je pak již vlastní úlohou uživatele, aby s načtenými daty zacházel dle zásad bezpečného zacházení s daty, ke kterým mají přístup pouze autorizované osoby. </w:t>
      </w:r>
    </w:p>
    <w:p w:rsidR="00B279D2" w:rsidRDefault="00B279D2" w:rsidP="00BB7199">
      <w:pPr>
        <w:pStyle w:val="Odstavecseseznamem"/>
        <w:spacing w:after="0" w:line="240" w:lineRule="auto"/>
        <w:ind w:left="0"/>
        <w:jc w:val="both"/>
      </w:pPr>
    </w:p>
    <w:p w:rsidR="00400738" w:rsidRDefault="00400738" w:rsidP="00BB719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K připomínce, že po odhlášení ze systému </w:t>
      </w:r>
      <w:proofErr w:type="spellStart"/>
      <w:r>
        <w:t>TansReg</w:t>
      </w:r>
      <w:proofErr w:type="spellEnd"/>
      <w:r>
        <w:t xml:space="preserve"> zůstávají načtená data v paměti prohlížeče:</w:t>
      </w:r>
    </w:p>
    <w:p w:rsidR="00400738" w:rsidRDefault="00400738" w:rsidP="00400738">
      <w:pPr>
        <w:pStyle w:val="Odstavecseseznamem"/>
        <w:spacing w:after="0" w:line="240" w:lineRule="auto"/>
        <w:ind w:left="360"/>
        <w:jc w:val="both"/>
      </w:pPr>
      <w:r>
        <w:t xml:space="preserve">Jedná se o běžnou vlastnost webových prohlížečů. Uživatel má povinnost se odhlásit a přitom je mu doporučeno i zavření prohlížeče. </w:t>
      </w:r>
      <w:proofErr w:type="spellStart"/>
      <w:proofErr w:type="gramStart"/>
      <w:r>
        <w:t>Event.obavu</w:t>
      </w:r>
      <w:proofErr w:type="spellEnd"/>
      <w:proofErr w:type="gramEnd"/>
      <w:r>
        <w:t xml:space="preserve"> ze zneužití načtených dat v prohlížeči, je nutno režimově ošetřit u uživatele.</w:t>
      </w:r>
    </w:p>
    <w:p w:rsidR="00400738" w:rsidRDefault="00400738" w:rsidP="00400738">
      <w:pPr>
        <w:pStyle w:val="Odstavecseseznamem"/>
        <w:spacing w:after="0" w:line="240" w:lineRule="auto"/>
        <w:ind w:left="360"/>
        <w:jc w:val="both"/>
      </w:pPr>
    </w:p>
    <w:p w:rsidR="00B279D2" w:rsidRDefault="00B279D2" w:rsidP="00BB719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K připomínce, že uživatelská příručka nevěnuje dostatečnou pozornost poučení chránit citlivá data:</w:t>
      </w:r>
    </w:p>
    <w:p w:rsidR="00B279D2" w:rsidRDefault="00B279D2" w:rsidP="00BB7199">
      <w:pPr>
        <w:pStyle w:val="Odstavecseseznamem"/>
        <w:spacing w:after="0" w:line="240" w:lineRule="auto"/>
        <w:ind w:left="360"/>
        <w:jc w:val="both"/>
      </w:pPr>
      <w:r>
        <w:t xml:space="preserve">Toto není otázkou příručky, ale obecných zásad zacházení s citlivými </w:t>
      </w:r>
      <w:r w:rsidR="00AB5FD0">
        <w:t xml:space="preserve">daty a režimového </w:t>
      </w:r>
      <w:r>
        <w:t>ošetření přímo u uživatele.</w:t>
      </w:r>
    </w:p>
    <w:p w:rsidR="00B279D2" w:rsidRDefault="00B279D2" w:rsidP="00BB7199">
      <w:pPr>
        <w:pStyle w:val="Odstavecseseznamem"/>
        <w:spacing w:after="0" w:line="240" w:lineRule="auto"/>
        <w:ind w:left="0"/>
        <w:jc w:val="both"/>
      </w:pPr>
    </w:p>
    <w:p w:rsidR="00BB7199" w:rsidRDefault="00BB7199" w:rsidP="00BB719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K připomínce nejasné, či dlouhé doby automatického </w:t>
      </w:r>
      <w:r w:rsidR="00384E9F">
        <w:t>odhlášení z aplikace:</w:t>
      </w:r>
    </w:p>
    <w:p w:rsidR="00BB7199" w:rsidRDefault="00BB7199" w:rsidP="00BB7199">
      <w:pPr>
        <w:pStyle w:val="Odstavecseseznamem"/>
        <w:spacing w:after="0" w:line="240" w:lineRule="auto"/>
        <w:ind w:left="360"/>
        <w:jc w:val="both"/>
      </w:pPr>
      <w:r>
        <w:t>Upraveno na 15 min.</w:t>
      </w:r>
    </w:p>
    <w:p w:rsidR="00B279D2" w:rsidRDefault="00B279D2" w:rsidP="00BB7199">
      <w:pPr>
        <w:spacing w:after="0" w:line="240" w:lineRule="auto"/>
        <w:jc w:val="both"/>
      </w:pPr>
    </w:p>
    <w:p w:rsidR="0090199A" w:rsidRDefault="0090199A" w:rsidP="00BB7199">
      <w:pPr>
        <w:spacing w:after="0" w:line="240" w:lineRule="auto"/>
        <w:jc w:val="both"/>
        <w:rPr>
          <w:b/>
        </w:rPr>
      </w:pPr>
    </w:p>
    <w:p w:rsidR="000A2E43" w:rsidRDefault="000A2E43" w:rsidP="00BB7199">
      <w:pPr>
        <w:spacing w:after="0" w:line="240" w:lineRule="auto"/>
        <w:jc w:val="both"/>
        <w:rPr>
          <w:b/>
        </w:rPr>
      </w:pPr>
    </w:p>
    <w:p w:rsidR="000A2E43" w:rsidRDefault="000A2E43" w:rsidP="00BB7199">
      <w:pPr>
        <w:spacing w:after="0" w:line="240" w:lineRule="auto"/>
        <w:jc w:val="both"/>
        <w:rPr>
          <w:b/>
        </w:rPr>
      </w:pPr>
    </w:p>
    <w:p w:rsidR="002172CF" w:rsidRPr="00157FCD" w:rsidRDefault="002172CF" w:rsidP="00BB7199">
      <w:pPr>
        <w:spacing w:after="0" w:line="240" w:lineRule="auto"/>
        <w:jc w:val="both"/>
        <w:rPr>
          <w:b/>
        </w:rPr>
      </w:pPr>
      <w:r w:rsidRPr="00157FCD">
        <w:rPr>
          <w:b/>
        </w:rPr>
        <w:lastRenderedPageBreak/>
        <w:t>K problematice registru v</w:t>
      </w:r>
      <w:r w:rsidR="0090199A">
        <w:rPr>
          <w:b/>
        </w:rPr>
        <w:t>yřazených</w:t>
      </w:r>
      <w:r w:rsidRPr="00157FCD">
        <w:rPr>
          <w:b/>
        </w:rPr>
        <w:t xml:space="preserve"> dárců:</w:t>
      </w:r>
    </w:p>
    <w:p w:rsidR="00157FCD" w:rsidRDefault="00157FCD" w:rsidP="00BB7199">
      <w:pPr>
        <w:pStyle w:val="Odstavecseseznamem"/>
        <w:spacing w:after="0" w:line="240" w:lineRule="auto"/>
        <w:ind w:left="360"/>
        <w:jc w:val="both"/>
      </w:pPr>
    </w:p>
    <w:p w:rsidR="00157FCD" w:rsidRDefault="00157FCD" w:rsidP="00BB719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Vyřazení omylem zařazeného dárce:</w:t>
      </w:r>
    </w:p>
    <w:p w:rsidR="00157FCD" w:rsidRDefault="00157FCD" w:rsidP="00BB7199">
      <w:pPr>
        <w:pStyle w:val="Odstavecseseznamem"/>
        <w:spacing w:after="0" w:line="240" w:lineRule="auto"/>
        <w:ind w:left="360"/>
        <w:jc w:val="both"/>
      </w:pPr>
      <w:r>
        <w:t>Volbou „vyjmout“ v obrazovce zobrazující vyhledaného dárce. Doplněno do návodu</w:t>
      </w:r>
    </w:p>
    <w:p w:rsidR="00157FCD" w:rsidRDefault="00157FCD" w:rsidP="00BB7199">
      <w:pPr>
        <w:pStyle w:val="Odstavecseseznamem"/>
        <w:spacing w:after="0" w:line="240" w:lineRule="auto"/>
        <w:ind w:left="360"/>
        <w:jc w:val="both"/>
      </w:pPr>
    </w:p>
    <w:p w:rsidR="00157FCD" w:rsidRDefault="00157FCD" w:rsidP="00BB719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Počet zobrazených dárců v agendě „hledej-všichni“:</w:t>
      </w:r>
    </w:p>
    <w:p w:rsidR="00157FCD" w:rsidRDefault="00157FCD" w:rsidP="00BB7199">
      <w:pPr>
        <w:pStyle w:val="Odstavecseseznamem"/>
        <w:spacing w:after="0" w:line="240" w:lineRule="auto"/>
        <w:ind w:left="360"/>
        <w:jc w:val="both"/>
      </w:pPr>
      <w:r>
        <w:t>Doplněna možnost volby, k</w:t>
      </w:r>
      <w:r w:rsidR="00B279D2">
        <w:t>o</w:t>
      </w:r>
      <w:r>
        <w:t>lik záznamů se má zobrazit</w:t>
      </w:r>
      <w:r w:rsidR="00B279D2">
        <w:t>.</w:t>
      </w:r>
    </w:p>
    <w:p w:rsidR="00157FCD" w:rsidRDefault="00157FCD" w:rsidP="00BB7199">
      <w:pPr>
        <w:pStyle w:val="Odstavecseseznamem"/>
        <w:spacing w:after="0" w:line="240" w:lineRule="auto"/>
        <w:ind w:left="360"/>
        <w:jc w:val="both"/>
      </w:pPr>
    </w:p>
    <w:p w:rsidR="00157FCD" w:rsidRDefault="00B279D2" w:rsidP="00BB719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Statistika vyřazených dárců podle věku:</w:t>
      </w:r>
    </w:p>
    <w:p w:rsidR="00637E4C" w:rsidRDefault="00C87D98" w:rsidP="00637E4C">
      <w:pPr>
        <w:pStyle w:val="Odstavecseseznamem"/>
        <w:spacing w:after="0" w:line="240" w:lineRule="auto"/>
        <w:ind w:left="360"/>
        <w:jc w:val="both"/>
      </w:pPr>
      <w:r>
        <w:t>Bude u</w:t>
      </w:r>
      <w:r w:rsidR="00637E4C">
        <w:t>pravena tak, že se bude zohledňovat věk podle data vyřazení (tedy nikoli aktuální věk vyřazeného dárce).</w:t>
      </w:r>
    </w:p>
    <w:p w:rsidR="00637E4C" w:rsidRDefault="00637E4C" w:rsidP="00637E4C">
      <w:pPr>
        <w:pStyle w:val="Odstavecseseznamem"/>
        <w:spacing w:after="0" w:line="240" w:lineRule="auto"/>
        <w:ind w:left="360"/>
        <w:jc w:val="both"/>
      </w:pPr>
    </w:p>
    <w:p w:rsidR="00637E4C" w:rsidRDefault="00637E4C" w:rsidP="00BB719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K připomínce, že nelze zobrazit statistiky vyřazených dárců v ČR:</w:t>
      </w:r>
    </w:p>
    <w:p w:rsidR="00637E4C" w:rsidRDefault="00637E4C" w:rsidP="00637E4C">
      <w:pPr>
        <w:pStyle w:val="Odstavecseseznamem"/>
        <w:spacing w:after="0" w:line="240" w:lineRule="auto"/>
        <w:ind w:left="360"/>
        <w:jc w:val="both"/>
      </w:pPr>
      <w:r>
        <w:t>Systém záměrně umožňuje zpracování pouze lokální statistiky, tj. statistiky vyřazených dárců v ZTS uživatele. Statistické zpracování celostátních dat je umožněno pouze správci systému, tj. ÚHKT.</w:t>
      </w:r>
    </w:p>
    <w:p w:rsidR="00B279D2" w:rsidRDefault="00B279D2" w:rsidP="00BB7199">
      <w:pPr>
        <w:pStyle w:val="Odstavecseseznamem"/>
        <w:spacing w:after="0" w:line="240" w:lineRule="auto"/>
        <w:ind w:left="360"/>
        <w:jc w:val="both"/>
      </w:pPr>
    </w:p>
    <w:p w:rsidR="00157FCD" w:rsidRDefault="00B279D2" w:rsidP="00BB719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K připomínce, že registr stále obsahuje i osoby vyřazené „z ne</w:t>
      </w:r>
      <w:r w:rsidR="00A062DB">
        <w:t>a</w:t>
      </w:r>
      <w:r>
        <w:t>utorizovaných důvodů</w:t>
      </w:r>
      <w:r w:rsidR="00A062DB">
        <w:t>“</w:t>
      </w:r>
      <w:r>
        <w:t>:</w:t>
      </w:r>
    </w:p>
    <w:p w:rsidR="00B279D2" w:rsidRDefault="00B279D2" w:rsidP="00BB7199">
      <w:pPr>
        <w:pStyle w:val="Odstavecseseznamem"/>
        <w:spacing w:after="0" w:line="240" w:lineRule="auto"/>
        <w:ind w:left="360"/>
        <w:jc w:val="both"/>
      </w:pPr>
      <w:r>
        <w:t xml:space="preserve">Tito dárci vymizí (budou vymazáni) v momentě odpojení původního </w:t>
      </w:r>
      <w:proofErr w:type="spellStart"/>
      <w:r>
        <w:t>Transnetu</w:t>
      </w:r>
      <w:proofErr w:type="spellEnd"/>
      <w:r>
        <w:t xml:space="preserve">, které se </w:t>
      </w:r>
      <w:r w:rsidR="00F13581">
        <w:t>provede</w:t>
      </w:r>
      <w:r>
        <w:t xml:space="preserve"> </w:t>
      </w:r>
      <w:proofErr w:type="gramStart"/>
      <w:r>
        <w:t>31.3.2013</w:t>
      </w:r>
      <w:proofErr w:type="gramEnd"/>
    </w:p>
    <w:p w:rsidR="00B279D2" w:rsidRDefault="00B279D2" w:rsidP="00BB7199">
      <w:pPr>
        <w:pStyle w:val="Odstavecseseznamem"/>
        <w:spacing w:after="0" w:line="240" w:lineRule="auto"/>
        <w:ind w:left="360"/>
        <w:jc w:val="both"/>
      </w:pPr>
    </w:p>
    <w:p w:rsidR="00B279D2" w:rsidRDefault="00384E9F" w:rsidP="00BB719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K připomínce omezení </w:t>
      </w:r>
      <w:r w:rsidR="00C87D98">
        <w:t>zápisu dlouhých jmen na 15 znaků:</w:t>
      </w:r>
    </w:p>
    <w:p w:rsidR="00C87D98" w:rsidRDefault="00C87D98" w:rsidP="00C87D98">
      <w:pPr>
        <w:pStyle w:val="Odstavecseseznamem"/>
        <w:spacing w:after="0" w:line="240" w:lineRule="auto"/>
        <w:ind w:left="360"/>
        <w:jc w:val="both"/>
      </w:pPr>
      <w:r>
        <w:t>P</w:t>
      </w:r>
      <w:r>
        <w:t xml:space="preserve">roblém souvisí s nutností zachovat zpětnou kompatibilitu. Původní </w:t>
      </w:r>
      <w:proofErr w:type="spellStart"/>
      <w:r>
        <w:t>Transnet</w:t>
      </w:r>
      <w:proofErr w:type="spellEnd"/>
      <w:r>
        <w:t xml:space="preserve"> neumožňoval zadat více než 15 znaků. Pokud by byl využit nový komunikační protokol, který je součástí nového </w:t>
      </w:r>
      <w:proofErr w:type="spellStart"/>
      <w:r>
        <w:t>TransReg</w:t>
      </w:r>
      <w:proofErr w:type="spellEnd"/>
      <w:r>
        <w:t>, omezení na délku jmen a příjmení neplatí.</w:t>
      </w:r>
    </w:p>
    <w:p w:rsidR="00384E9F" w:rsidRDefault="00384E9F" w:rsidP="00384E9F">
      <w:pPr>
        <w:pStyle w:val="Odstavecseseznamem"/>
        <w:spacing w:after="0" w:line="240" w:lineRule="auto"/>
        <w:ind w:left="360"/>
        <w:jc w:val="both"/>
      </w:pPr>
    </w:p>
    <w:p w:rsidR="00384E9F" w:rsidRDefault="00384E9F" w:rsidP="00BB719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Důvody vyřazení:</w:t>
      </w:r>
    </w:p>
    <w:p w:rsidR="00BB7199" w:rsidRDefault="0090199A" w:rsidP="00BB7199">
      <w:pPr>
        <w:pStyle w:val="Odstavecseseznamem"/>
        <w:spacing w:after="0" w:line="240" w:lineRule="auto"/>
        <w:ind w:left="360"/>
        <w:jc w:val="both"/>
      </w:pPr>
      <w:r>
        <w:t>V registru j</w:t>
      </w:r>
      <w:r w:rsidR="00BB7199">
        <w:t>sou stanoveny pouze tyto 3 důvody vyřazení: potvrzená pozitivita HBV, HCV, HIV.</w:t>
      </w:r>
    </w:p>
    <w:p w:rsidR="00384E9F" w:rsidRDefault="00384E9F" w:rsidP="00384E9F">
      <w:pPr>
        <w:spacing w:after="0" w:line="240" w:lineRule="auto"/>
        <w:jc w:val="both"/>
      </w:pPr>
    </w:p>
    <w:p w:rsidR="002172CF" w:rsidRDefault="002172CF" w:rsidP="002172CF">
      <w:pPr>
        <w:spacing w:after="0" w:line="240" w:lineRule="auto"/>
      </w:pPr>
    </w:p>
    <w:p w:rsidR="0090199A" w:rsidRPr="0090199A" w:rsidRDefault="0090199A" w:rsidP="000B734E">
      <w:pPr>
        <w:spacing w:after="0" w:line="240" w:lineRule="auto"/>
        <w:jc w:val="both"/>
        <w:rPr>
          <w:b/>
        </w:rPr>
      </w:pPr>
      <w:r w:rsidRPr="0090199A">
        <w:rPr>
          <w:b/>
        </w:rPr>
        <w:t>K problematice registru vzácných dárců:</w:t>
      </w:r>
    </w:p>
    <w:p w:rsidR="0090199A" w:rsidRDefault="0090199A" w:rsidP="000B734E">
      <w:pPr>
        <w:spacing w:after="0" w:line="240" w:lineRule="auto"/>
        <w:jc w:val="both"/>
      </w:pPr>
    </w:p>
    <w:p w:rsidR="0090199A" w:rsidRDefault="0090199A" w:rsidP="000B734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K připomínkám potíží s přenosem dat </w:t>
      </w:r>
      <w:r w:rsidR="00AB4CF9">
        <w:t>v agendě</w:t>
      </w:r>
      <w:r w:rsidR="000B734E">
        <w:t xml:space="preserve"> „odeslání do registru“</w:t>
      </w:r>
      <w:r>
        <w:t xml:space="preserve">: </w:t>
      </w:r>
    </w:p>
    <w:p w:rsidR="0090199A" w:rsidRDefault="0090199A" w:rsidP="000B734E">
      <w:pPr>
        <w:pStyle w:val="Odstavecseseznamem"/>
        <w:spacing w:after="0" w:line="240" w:lineRule="auto"/>
        <w:ind w:left="360"/>
        <w:jc w:val="both"/>
      </w:pPr>
      <w:r>
        <w:t>Ve všech případech se jedná o lokální problém používaného IS</w:t>
      </w:r>
      <w:r w:rsidR="00AB4CF9">
        <w:t xml:space="preserve"> ZTS, pokud</w:t>
      </w:r>
      <w:r>
        <w:t xml:space="preserve"> tento</w:t>
      </w:r>
      <w:r w:rsidR="00AB4CF9">
        <w:t xml:space="preserve"> nepo</w:t>
      </w:r>
      <w:r>
        <w:t xml:space="preserve">užívá popsané standardní datové rozhraní (datový </w:t>
      </w:r>
      <w:r w:rsidR="000B734E">
        <w:t>standard</w:t>
      </w:r>
      <w:r>
        <w:t xml:space="preserve">). Při potížích je možné přenos dat otestovat na nově instalované testovací databázi (viz výše „Obecně“), případně řešit přímo ve spolupráci s dodavatelem </w:t>
      </w:r>
      <w:proofErr w:type="gramStart"/>
      <w:r>
        <w:t xml:space="preserve">registrů, </w:t>
      </w:r>
      <w:proofErr w:type="spellStart"/>
      <w:r>
        <w:t>f.TIS</w:t>
      </w:r>
      <w:proofErr w:type="spellEnd"/>
      <w:r>
        <w:t>.</w:t>
      </w:r>
      <w:proofErr w:type="gramEnd"/>
      <w:r>
        <w:t xml:space="preserve"> </w:t>
      </w:r>
    </w:p>
    <w:p w:rsidR="00384E9F" w:rsidRDefault="00384E9F" w:rsidP="00384E9F">
      <w:pPr>
        <w:pStyle w:val="Odstavecseseznamem"/>
        <w:spacing w:after="0" w:line="240" w:lineRule="auto"/>
        <w:ind w:left="360"/>
        <w:jc w:val="both"/>
      </w:pPr>
      <w:r>
        <w:t>Staré komunikační rozhraní bylo zachováno</w:t>
      </w:r>
      <w:r w:rsidR="00C87D98">
        <w:t xml:space="preserve"> a</w:t>
      </w:r>
      <w:r>
        <w:t xml:space="preserve"> nový </w:t>
      </w:r>
      <w:proofErr w:type="spellStart"/>
      <w:r>
        <w:t>TransReg</w:t>
      </w:r>
      <w:proofErr w:type="spellEnd"/>
      <w:r>
        <w:t xml:space="preserve"> tedy neklade na dodavatele IS v tomto směru žádné nové požadavky. Přibyl i nový, robustnější formát umožňující větší šíři antigenů i dalších např. HLA, HPA znaků.</w:t>
      </w:r>
    </w:p>
    <w:p w:rsidR="00384E9F" w:rsidRDefault="00384E9F" w:rsidP="00384E9F">
      <w:pPr>
        <w:pStyle w:val="Odstavecseseznamem"/>
        <w:spacing w:after="0" w:line="240" w:lineRule="auto"/>
        <w:ind w:left="360"/>
        <w:jc w:val="both"/>
      </w:pPr>
      <w:r>
        <w:t xml:space="preserve"> Pro lepší srozumitelnost </w:t>
      </w:r>
      <w:r w:rsidR="00C87D98">
        <w:t xml:space="preserve">je možné </w:t>
      </w:r>
      <w:r>
        <w:t xml:space="preserve">v technické </w:t>
      </w:r>
      <w:proofErr w:type="gramStart"/>
      <w:r>
        <w:t>dokumentaci  opravit</w:t>
      </w:r>
      <w:proofErr w:type="gramEnd"/>
      <w:r>
        <w:t xml:space="preserve"> znění na:</w:t>
      </w:r>
    </w:p>
    <w:p w:rsidR="00384E9F" w:rsidRDefault="00384E9F" w:rsidP="00384E9F">
      <w:pPr>
        <w:pStyle w:val="Odstavecseseznamem"/>
        <w:spacing w:after="0" w:line="240" w:lineRule="auto"/>
        <w:ind w:left="360"/>
        <w:jc w:val="both"/>
      </w:pPr>
      <w:r>
        <w:t xml:space="preserve">   </w:t>
      </w:r>
      <w:proofErr w:type="gramStart"/>
      <w:r>
        <w:t>" ... zápis</w:t>
      </w:r>
      <w:proofErr w:type="gramEnd"/>
      <w:r>
        <w:t xml:space="preserve"> ve standardním formátu, tak jak je definován ve standardu značení pro transfuzní přípravky, </w:t>
      </w:r>
      <w:proofErr w:type="spellStart"/>
      <w:r>
        <w:t>např</w:t>
      </w:r>
      <w:proofErr w:type="spellEnd"/>
      <w:r>
        <w:t xml:space="preserve"> </w:t>
      </w:r>
      <w:proofErr w:type="spellStart"/>
      <w:r>
        <w:t>Cceekk</w:t>
      </w:r>
      <w:proofErr w:type="spellEnd"/>
      <w:r>
        <w:t xml:space="preserve"> Fy(</w:t>
      </w:r>
      <w:proofErr w:type="spellStart"/>
      <w:r>
        <w:t>a+b</w:t>
      </w:r>
      <w:proofErr w:type="spellEnd"/>
      <w:r>
        <w:t xml:space="preserve">+) </w:t>
      </w:r>
      <w:proofErr w:type="spellStart"/>
      <w:r>
        <w:t>Jka</w:t>
      </w:r>
      <w:proofErr w:type="spellEnd"/>
      <w:r>
        <w:t>+. "</w:t>
      </w:r>
    </w:p>
    <w:p w:rsidR="000B734E" w:rsidRDefault="000B734E" w:rsidP="000B734E">
      <w:pPr>
        <w:pStyle w:val="Odstavecseseznamem"/>
        <w:spacing w:after="0" w:line="240" w:lineRule="auto"/>
        <w:ind w:left="360"/>
        <w:jc w:val="both"/>
      </w:pPr>
    </w:p>
    <w:p w:rsidR="0090199A" w:rsidRDefault="000B734E" w:rsidP="000B734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Jaká data (krevně skupinové systémy) do registru odesílat:</w:t>
      </w:r>
    </w:p>
    <w:p w:rsidR="000B734E" w:rsidRDefault="000B734E" w:rsidP="000B734E">
      <w:pPr>
        <w:pStyle w:val="Odstavecseseznamem"/>
        <w:spacing w:after="0" w:line="240" w:lineRule="auto"/>
        <w:ind w:left="360"/>
        <w:jc w:val="both"/>
      </w:pPr>
      <w:r>
        <w:t>Všechna, která jsou u daného dárce otypována</w:t>
      </w:r>
      <w:r w:rsidR="005033EE">
        <w:t>.</w:t>
      </w:r>
    </w:p>
    <w:p w:rsidR="000B734E" w:rsidRDefault="000B734E" w:rsidP="000B734E">
      <w:pPr>
        <w:pStyle w:val="Odstavecseseznamem"/>
        <w:spacing w:after="0" w:line="240" w:lineRule="auto"/>
        <w:ind w:left="360"/>
        <w:jc w:val="both"/>
      </w:pPr>
    </w:p>
    <w:p w:rsidR="0090199A" w:rsidRDefault="0053721A" w:rsidP="000B734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K požadavku na rozlišení </w:t>
      </w:r>
      <w:r w:rsidR="00F13581">
        <w:t>„</w:t>
      </w:r>
      <w:r>
        <w:t>antigen je negativní</w:t>
      </w:r>
      <w:r w:rsidR="00F13581">
        <w:t>“</w:t>
      </w:r>
      <w:r>
        <w:t xml:space="preserve"> od </w:t>
      </w:r>
      <w:r w:rsidR="00F13581">
        <w:t>„</w:t>
      </w:r>
      <w:proofErr w:type="gramStart"/>
      <w:r>
        <w:t>antigen</w:t>
      </w:r>
      <w:proofErr w:type="gramEnd"/>
      <w:r>
        <w:t xml:space="preserve"> nebyl testován</w:t>
      </w:r>
      <w:r w:rsidR="00F13581">
        <w:t>“</w:t>
      </w:r>
      <w:r>
        <w:t xml:space="preserve">: </w:t>
      </w:r>
    </w:p>
    <w:p w:rsidR="0053721A" w:rsidRDefault="0053721A" w:rsidP="0053721A">
      <w:pPr>
        <w:pStyle w:val="Odstavecseseznamem"/>
        <w:spacing w:after="0" w:line="240" w:lineRule="auto"/>
        <w:ind w:left="360"/>
        <w:jc w:val="both"/>
      </w:pPr>
      <w:r>
        <w:t xml:space="preserve">Nebude akceptováno. </w:t>
      </w:r>
      <w:r w:rsidR="00F13581">
        <w:t>Pokud je uvedeno</w:t>
      </w:r>
      <w:r>
        <w:t xml:space="preserve"> „x-„ </w:t>
      </w:r>
      <w:r w:rsidR="00F13581">
        <w:t xml:space="preserve">tj. antigen </w:t>
      </w:r>
      <w:r>
        <w:t>je negativní</w:t>
      </w:r>
      <w:r w:rsidR="00F13581">
        <w:t xml:space="preserve"> (</w:t>
      </w:r>
      <w:r>
        <w:t>není přítomen</w:t>
      </w:r>
      <w:r w:rsidR="00F13581">
        <w:t>)</w:t>
      </w:r>
      <w:r>
        <w:t xml:space="preserve"> a pokud není uvedený, tak nebyl testován.</w:t>
      </w:r>
    </w:p>
    <w:p w:rsidR="0053721A" w:rsidRDefault="0053721A" w:rsidP="0053721A">
      <w:pPr>
        <w:pStyle w:val="Odstavecseseznamem"/>
        <w:spacing w:after="0" w:line="240" w:lineRule="auto"/>
        <w:ind w:left="360"/>
        <w:jc w:val="both"/>
      </w:pPr>
      <w:r>
        <w:t xml:space="preserve">Do systému bude v agendě „hledej“ doplněna možnost vyhledávat dárce k event. dotypování hledaných znaků, pokud nebyly testovány. </w:t>
      </w:r>
    </w:p>
    <w:p w:rsidR="0090199A" w:rsidRDefault="0053721A" w:rsidP="000B734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bookmarkStart w:id="0" w:name="_GoBack"/>
      <w:bookmarkEnd w:id="0"/>
      <w:r>
        <w:lastRenderedPageBreak/>
        <w:t>K požadavku na lokální identifikátor místo rodného čísla:</w:t>
      </w:r>
    </w:p>
    <w:p w:rsidR="0053721A" w:rsidRDefault="0053721A" w:rsidP="0053721A">
      <w:pPr>
        <w:pStyle w:val="Odstavecseseznamem"/>
        <w:spacing w:after="0" w:line="240" w:lineRule="auto"/>
        <w:ind w:left="360"/>
        <w:jc w:val="both"/>
      </w:pPr>
      <w:r>
        <w:t>Rodné číslo nebude nadále jako povinná položka, bude možné uvést pouze lokální identifikátor. Systém ale bude vyžadovat uvede</w:t>
      </w:r>
      <w:r w:rsidR="000A2E43">
        <w:t>ní alespoň jednoho z těchto ID (</w:t>
      </w:r>
      <w:r>
        <w:t>rodné číslo nebo lokální identifikátor).</w:t>
      </w:r>
    </w:p>
    <w:p w:rsidR="0053721A" w:rsidRDefault="0053721A" w:rsidP="0053721A">
      <w:pPr>
        <w:pStyle w:val="Odstavecseseznamem"/>
        <w:spacing w:after="0" w:line="240" w:lineRule="auto"/>
        <w:ind w:left="360"/>
        <w:jc w:val="both"/>
      </w:pPr>
    </w:p>
    <w:p w:rsidR="0053721A" w:rsidRDefault="0053721A" w:rsidP="000B734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požadavku na zobrazení více než 100 dárců v agendě „hledej“</w:t>
      </w:r>
    </w:p>
    <w:p w:rsidR="0053721A" w:rsidRDefault="0053721A" w:rsidP="0053721A">
      <w:pPr>
        <w:pStyle w:val="Odstavecseseznamem"/>
        <w:spacing w:after="0" w:line="240" w:lineRule="auto"/>
        <w:ind w:left="360"/>
        <w:jc w:val="both"/>
      </w:pPr>
      <w:r>
        <w:t>Doplněna možnost uživatelského stanovení počtu vyhledávaných.</w:t>
      </w:r>
    </w:p>
    <w:p w:rsidR="0053721A" w:rsidRDefault="0053721A" w:rsidP="0053721A">
      <w:pPr>
        <w:pStyle w:val="Odstavecseseznamem"/>
        <w:spacing w:after="0" w:line="240" w:lineRule="auto"/>
        <w:ind w:left="360"/>
        <w:jc w:val="both"/>
      </w:pPr>
    </w:p>
    <w:p w:rsidR="0053721A" w:rsidRDefault="00F13581" w:rsidP="000B734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požadavku vyhledávání pro více skupin AB0 současně:</w:t>
      </w:r>
    </w:p>
    <w:p w:rsidR="00F13581" w:rsidRDefault="00F13581" w:rsidP="00F13581">
      <w:pPr>
        <w:pStyle w:val="Odstavecseseznamem"/>
        <w:spacing w:after="0" w:line="240" w:lineRule="auto"/>
        <w:ind w:left="360"/>
        <w:jc w:val="both"/>
      </w:pPr>
      <w:r>
        <w:t>Bude doprogramováno.</w:t>
      </w:r>
    </w:p>
    <w:p w:rsidR="00F13581" w:rsidRDefault="00F13581" w:rsidP="00F13581">
      <w:pPr>
        <w:pStyle w:val="Odstavecseseznamem"/>
        <w:spacing w:after="0" w:line="240" w:lineRule="auto"/>
        <w:ind w:left="360"/>
        <w:jc w:val="both"/>
      </w:pPr>
    </w:p>
    <w:p w:rsidR="0053721A" w:rsidRDefault="00F13581" w:rsidP="000B734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požadavku tisku vybraných v agendě „hledej“ o doplnění záhlaví ZTS o kontaktní údaje:</w:t>
      </w:r>
    </w:p>
    <w:p w:rsidR="00F13581" w:rsidRDefault="00F13581" w:rsidP="00F13581">
      <w:pPr>
        <w:pStyle w:val="Odstavecseseznamem"/>
        <w:spacing w:after="0" w:line="240" w:lineRule="auto"/>
        <w:ind w:left="360"/>
        <w:jc w:val="both"/>
      </w:pPr>
      <w:r>
        <w:t>Bude upraveno.</w:t>
      </w:r>
    </w:p>
    <w:p w:rsidR="00F13581" w:rsidRDefault="00F13581" w:rsidP="00F13581">
      <w:pPr>
        <w:pStyle w:val="Odstavecseseznamem"/>
        <w:spacing w:after="0" w:line="240" w:lineRule="auto"/>
        <w:ind w:left="360"/>
        <w:jc w:val="both"/>
      </w:pPr>
    </w:p>
    <w:p w:rsidR="0053721A" w:rsidRDefault="00F13581" w:rsidP="000B734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požadavku natavit možnost v agendě „hledej“ vyhledávání ve všech ZTS:</w:t>
      </w:r>
    </w:p>
    <w:p w:rsidR="00F13581" w:rsidRDefault="00F13581" w:rsidP="00F13581">
      <w:pPr>
        <w:pStyle w:val="Odstavecseseznamem"/>
        <w:spacing w:after="0" w:line="240" w:lineRule="auto"/>
        <w:ind w:left="360"/>
        <w:jc w:val="both"/>
      </w:pPr>
      <w:r>
        <w:t>Upraveno.</w:t>
      </w:r>
    </w:p>
    <w:p w:rsidR="00F13581" w:rsidRDefault="00F13581" w:rsidP="00F13581">
      <w:pPr>
        <w:spacing w:after="0" w:line="240" w:lineRule="auto"/>
        <w:jc w:val="both"/>
      </w:pPr>
    </w:p>
    <w:p w:rsidR="00F13581" w:rsidRDefault="00F13581" w:rsidP="00F13581">
      <w:pPr>
        <w:spacing w:after="0" w:line="240" w:lineRule="auto"/>
        <w:jc w:val="both"/>
      </w:pPr>
    </w:p>
    <w:p w:rsidR="002172CF" w:rsidRDefault="00F13581" w:rsidP="00F13581">
      <w:pPr>
        <w:spacing w:after="0" w:line="240" w:lineRule="auto"/>
        <w:jc w:val="both"/>
      </w:pPr>
      <w:r>
        <w:t xml:space="preserve">Zapsal: </w:t>
      </w:r>
      <w:proofErr w:type="spellStart"/>
      <w:proofErr w:type="gramStart"/>
      <w:r>
        <w:t>MUDr.M.</w:t>
      </w:r>
      <w:proofErr w:type="gramEnd"/>
      <w:r>
        <w:t>Bohoněk</w:t>
      </w:r>
      <w:proofErr w:type="spellEnd"/>
      <w:r>
        <w:t xml:space="preserve"> </w:t>
      </w:r>
    </w:p>
    <w:p w:rsidR="002172CF" w:rsidRDefault="002172CF" w:rsidP="002172CF">
      <w:pPr>
        <w:spacing w:after="0"/>
      </w:pPr>
    </w:p>
    <w:sectPr w:rsidR="002172CF" w:rsidSect="0053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8A2"/>
    <w:multiLevelType w:val="hybridMultilevel"/>
    <w:tmpl w:val="4EB61A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21481"/>
    <w:multiLevelType w:val="hybridMultilevel"/>
    <w:tmpl w:val="8CAE86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9417D"/>
    <w:multiLevelType w:val="hybridMultilevel"/>
    <w:tmpl w:val="E1143E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714D00"/>
    <w:multiLevelType w:val="hybridMultilevel"/>
    <w:tmpl w:val="83BC3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8130DC"/>
    <w:multiLevelType w:val="hybridMultilevel"/>
    <w:tmpl w:val="E1143E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2CF"/>
    <w:rsid w:val="00002F16"/>
    <w:rsid w:val="000A2E43"/>
    <w:rsid w:val="000B734E"/>
    <w:rsid w:val="00157FCD"/>
    <w:rsid w:val="002172CF"/>
    <w:rsid w:val="00384E9F"/>
    <w:rsid w:val="00400738"/>
    <w:rsid w:val="005033EE"/>
    <w:rsid w:val="005339A0"/>
    <w:rsid w:val="0053721A"/>
    <w:rsid w:val="00637E4C"/>
    <w:rsid w:val="006F42DA"/>
    <w:rsid w:val="0090199A"/>
    <w:rsid w:val="00A062DB"/>
    <w:rsid w:val="00AB4CF9"/>
    <w:rsid w:val="00AB5FD0"/>
    <w:rsid w:val="00B279D2"/>
    <w:rsid w:val="00BB7199"/>
    <w:rsid w:val="00C87D98"/>
    <w:rsid w:val="00F1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2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42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is-brno.cz/ns/nartis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s-brno.cz/index.php?option=com_content&amp;task=view&amp;id=24&amp;Itemid=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uvn</dc:creator>
  <cp:lastModifiedBy>Táta</cp:lastModifiedBy>
  <cp:revision>2</cp:revision>
  <dcterms:created xsi:type="dcterms:W3CDTF">2012-12-19T23:13:00Z</dcterms:created>
  <dcterms:modified xsi:type="dcterms:W3CDTF">2012-12-19T23:13:00Z</dcterms:modified>
</cp:coreProperties>
</file>